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743B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7C5442">
      <w:pPr>
        <w:spacing w:before="6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</w:t>
      </w:r>
      <w:r w:rsidR="00A26F46">
        <w:rPr>
          <w:rFonts w:ascii="Calibri" w:hAnsi="Calibri"/>
        </w:rPr>
        <w:t>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</w:t>
      </w:r>
      <w:r w:rsidR="00A26F46">
        <w:rPr>
          <w:rFonts w:ascii="Calibri" w:hAnsi="Calibri" w:cs="Calibri"/>
          <w:color w:val="000000"/>
          <w:shd w:val="clear" w:color="auto" w:fill="FFFFFF"/>
        </w:rPr>
        <w:br/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 xml:space="preserve">raporty </w:t>
      </w:r>
      <w:r w:rsidR="00A26F46">
        <w:rPr>
          <w:rFonts w:ascii="Calibri" w:hAnsi="Calibri" w:cs="Calibri"/>
        </w:rPr>
        <w:t>za I</w:t>
      </w:r>
      <w:r w:rsidRPr="00415F46">
        <w:rPr>
          <w:rFonts w:ascii="Calibri" w:hAnsi="Calibri" w:cs="Calibri"/>
        </w:rPr>
        <w:t xml:space="preserve"> kwartał 202</w:t>
      </w:r>
      <w:r w:rsidR="00A26F46">
        <w:rPr>
          <w:rFonts w:ascii="Calibri" w:hAnsi="Calibri" w:cs="Calibri"/>
        </w:rPr>
        <w:t>1</w:t>
      </w:r>
      <w:r w:rsidRPr="00415F46">
        <w:rPr>
          <w:rFonts w:ascii="Calibri" w:hAnsi="Calibri" w:cs="Calibri"/>
        </w:rPr>
        <w:t xml:space="preserve"> r. </w:t>
      </w:r>
      <w:r w:rsidR="00A26F46">
        <w:rPr>
          <w:rFonts w:ascii="Calibri" w:hAnsi="Calibri" w:cs="Calibri"/>
        </w:rPr>
        <w:br/>
      </w:r>
      <w:r w:rsidRPr="00415F46">
        <w:rPr>
          <w:rFonts w:ascii="Calibri" w:hAnsi="Calibri" w:cs="Calibri"/>
        </w:rPr>
        <w:t>z postępu rzeczowo-finansowego następujących projektów informatycznych:</w:t>
      </w:r>
    </w:p>
    <w:p w:rsidR="00415F46" w:rsidRPr="00415F46" w:rsidRDefault="00B82F74" w:rsidP="00B82F7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B82F74">
        <w:rPr>
          <w:rFonts w:ascii="Calibri" w:eastAsia="Calibri" w:hAnsi="Calibri"/>
          <w:b/>
          <w:szCs w:val="22"/>
          <w:lang w:eastAsia="en-US"/>
        </w:rPr>
        <w:t>Wprowadzenie Nowoczesnych e-Usług</w:t>
      </w:r>
      <w:r>
        <w:rPr>
          <w:rFonts w:ascii="Calibri" w:eastAsia="Calibri" w:hAnsi="Calibri"/>
          <w:b/>
          <w:szCs w:val="22"/>
          <w:lang w:eastAsia="en-US"/>
        </w:rPr>
        <w:t xml:space="preserve"> w Podmiotach Leczniczych Nadzo</w:t>
      </w:r>
      <w:r w:rsidRPr="00B82F74">
        <w:rPr>
          <w:rFonts w:ascii="Calibri" w:eastAsia="Calibri" w:hAnsi="Calibri"/>
          <w:b/>
          <w:szCs w:val="22"/>
          <w:lang w:eastAsia="en-US"/>
        </w:rPr>
        <w:t>rowanych przez Ministra Zdrowia</w:t>
      </w:r>
      <w:r w:rsidR="00A26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B82F74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B82F74">
        <w:rPr>
          <w:rFonts w:ascii="Calibri" w:eastAsia="Calibri" w:hAnsi="Calibri"/>
          <w:szCs w:val="22"/>
          <w:lang w:eastAsia="en-US"/>
        </w:rPr>
        <w:t>Minister</w:t>
      </w:r>
      <w:r>
        <w:rPr>
          <w:rFonts w:ascii="Calibri" w:eastAsia="Calibri" w:hAnsi="Calibri"/>
          <w:szCs w:val="22"/>
          <w:lang w:eastAsia="en-US"/>
        </w:rPr>
        <w:t>stwo</w:t>
      </w:r>
      <w:r w:rsidRPr="00B82F74">
        <w:rPr>
          <w:rFonts w:ascii="Calibri" w:eastAsia="Calibri" w:hAnsi="Calibri"/>
          <w:szCs w:val="22"/>
          <w:lang w:eastAsia="en-US"/>
        </w:rPr>
        <w:t xml:space="preserve"> 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B82F74" w:rsidP="00B82F7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B82F74">
        <w:rPr>
          <w:rFonts w:ascii="Calibri" w:eastAsia="Calibri" w:hAnsi="Calibri"/>
          <w:b/>
          <w:szCs w:val="22"/>
          <w:lang w:eastAsia="en-US"/>
        </w:rPr>
        <w:t>EWP – budowa systemu informatycznego na potrzeby przeciwdziałania epidemii COVID-19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196E33" w:rsidRPr="00196E33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B82F74">
        <w:rPr>
          <w:rFonts w:ascii="Calibri" w:eastAsia="Calibri" w:hAnsi="Calibri"/>
          <w:szCs w:val="22"/>
          <w:lang w:eastAsia="en-US"/>
        </w:rPr>
        <w:t>Centrum e-Zdrowia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B82F74" w:rsidP="00B82F7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B82F74">
        <w:rPr>
          <w:rFonts w:ascii="Calibri" w:eastAsia="Calibri" w:hAnsi="Calibri"/>
          <w:b/>
          <w:szCs w:val="22"/>
          <w:lang w:eastAsia="en-US"/>
        </w:rPr>
        <w:t>System Monitorowania Kosztów Leczenia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B82F74">
        <w:rPr>
          <w:rFonts w:ascii="Calibri" w:eastAsia="Calibri" w:hAnsi="Calibri"/>
          <w:szCs w:val="22"/>
          <w:lang w:eastAsia="en-US"/>
        </w:rPr>
        <w:t>Minister Zdrowia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B82F74">
        <w:rPr>
          <w:rFonts w:ascii="Calibri" w:eastAsia="Calibri" w:hAnsi="Calibri"/>
          <w:szCs w:val="22"/>
          <w:lang w:eastAsia="en-US"/>
        </w:rPr>
        <w:t>Agencja Oceny Technologii Medycznych i Taryfikacji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B82F74" w:rsidP="00B82F7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B82F74">
        <w:rPr>
          <w:rFonts w:ascii="Calibri" w:eastAsia="Calibri" w:hAnsi="Calibri"/>
          <w:b/>
          <w:szCs w:val="22"/>
          <w:lang w:eastAsia="en-US"/>
        </w:rPr>
        <w:t>SEPIS (System Ewidencji Państwowej Inspekcji Sanitarnej)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B82F74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B82F74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B82F74" w:rsidRDefault="00B82F74" w:rsidP="00B82F74">
      <w:pPr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b/>
          <w:szCs w:val="22"/>
          <w:lang w:eastAsia="en-US"/>
        </w:rPr>
      </w:pPr>
      <w:r w:rsidRPr="00B82F74">
        <w:rPr>
          <w:rFonts w:ascii="Calibri" w:eastAsia="Calibri" w:hAnsi="Calibri"/>
          <w:b/>
          <w:szCs w:val="22"/>
          <w:lang w:eastAsia="en-US"/>
        </w:rPr>
        <w:t>System powiadamiania o wprowadzeniu do obrotu żywności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B82F74">
        <w:rPr>
          <w:rFonts w:ascii="Calibri" w:eastAsia="Calibri" w:hAnsi="Calibri"/>
          <w:b/>
          <w:szCs w:val="22"/>
          <w:lang w:eastAsia="en-US"/>
        </w:rPr>
        <w:t xml:space="preserve">prozdrowotnej (SPOŻ)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B82F74">
        <w:rPr>
          <w:rFonts w:ascii="Calibri" w:eastAsia="Calibri" w:hAnsi="Calibri"/>
          <w:szCs w:val="22"/>
          <w:lang w:eastAsia="en-US"/>
        </w:rPr>
        <w:t xml:space="preserve">- wnioskodawca </w:t>
      </w:r>
      <w:r w:rsidRPr="00B82F74">
        <w:rPr>
          <w:rFonts w:ascii="Calibri" w:eastAsia="Calibri" w:hAnsi="Calibri"/>
          <w:szCs w:val="22"/>
          <w:lang w:eastAsia="en-US"/>
        </w:rPr>
        <w:t>Główny Inspektorat Sanitarny</w:t>
      </w:r>
      <w:r w:rsidR="00584952" w:rsidRPr="00B82F74">
        <w:rPr>
          <w:rFonts w:ascii="Calibri" w:eastAsia="Calibri" w:hAnsi="Calibri"/>
          <w:szCs w:val="22"/>
          <w:lang w:eastAsia="en-US"/>
        </w:rPr>
        <w:t xml:space="preserve">, beneficjent </w:t>
      </w:r>
      <w:r w:rsidRPr="00B82F74">
        <w:rPr>
          <w:rFonts w:ascii="Calibri" w:eastAsia="Calibri" w:hAnsi="Calibri"/>
          <w:szCs w:val="22"/>
          <w:lang w:eastAsia="en-US"/>
        </w:rPr>
        <w:t>Główny Inspektorat Sanitarny</w:t>
      </w:r>
      <w:r w:rsidR="00FE6451" w:rsidRPr="00B82F74">
        <w:rPr>
          <w:rFonts w:ascii="Calibri" w:eastAsia="Calibri" w:hAnsi="Calibri"/>
          <w:szCs w:val="22"/>
          <w:lang w:eastAsia="en-US"/>
        </w:rPr>
        <w:t>;</w:t>
      </w:r>
    </w:p>
    <w:p w:rsidR="00FE6451" w:rsidRPr="00FE6451" w:rsidRDefault="00B82F74" w:rsidP="00B82F7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after="120" w:line="264" w:lineRule="auto"/>
        <w:rPr>
          <w:rFonts w:eastAsia="Calibri"/>
          <w:b/>
          <w:sz w:val="24"/>
          <w:szCs w:val="24"/>
        </w:rPr>
      </w:pPr>
      <w:r w:rsidRPr="00B82F74">
        <w:rPr>
          <w:rFonts w:eastAsia="Calibri"/>
          <w:b/>
          <w:sz w:val="24"/>
          <w:szCs w:val="24"/>
        </w:rPr>
        <w:t xml:space="preserve">Zintegrowana Platforma Analityczna </w:t>
      </w:r>
      <w:r w:rsidR="00FE6451" w:rsidRPr="00A26F46">
        <w:rPr>
          <w:rFonts w:eastAsia="Calibri"/>
          <w:sz w:val="24"/>
          <w:szCs w:val="24"/>
        </w:rPr>
        <w:t>-</w:t>
      </w:r>
      <w:r w:rsidR="00FE6451" w:rsidRPr="00A26F46">
        <w:rPr>
          <w:rFonts w:eastAsia="Calibri"/>
          <w:b/>
          <w:sz w:val="24"/>
          <w:szCs w:val="24"/>
        </w:rPr>
        <w:t xml:space="preserve"> </w:t>
      </w:r>
      <w:r w:rsidR="00FE6451" w:rsidRPr="00A26F46">
        <w:rPr>
          <w:rFonts w:eastAsia="Calibri"/>
          <w:sz w:val="24"/>
          <w:szCs w:val="24"/>
        </w:rPr>
        <w:t xml:space="preserve">wnioskodawca </w:t>
      </w:r>
      <w:r w:rsidRPr="00B82F74">
        <w:rPr>
          <w:rFonts w:eastAsia="Calibri"/>
          <w:sz w:val="24"/>
          <w:szCs w:val="24"/>
        </w:rPr>
        <w:t>Minister Cyfryzacji</w:t>
      </w:r>
      <w:r w:rsidR="00FE6451" w:rsidRPr="00A26F46">
        <w:rPr>
          <w:rFonts w:eastAsia="Calibri"/>
          <w:sz w:val="24"/>
          <w:szCs w:val="24"/>
        </w:rPr>
        <w:t xml:space="preserve">, beneficjent </w:t>
      </w:r>
      <w:r w:rsidRPr="00B82F74">
        <w:rPr>
          <w:rFonts w:eastAsia="Calibri"/>
          <w:sz w:val="24"/>
          <w:szCs w:val="24"/>
        </w:rPr>
        <w:t>Kancelaria Prezesa Rady Ministrów</w:t>
      </w:r>
      <w:r>
        <w:rPr>
          <w:rFonts w:eastAsia="Calibri"/>
          <w:sz w:val="24"/>
          <w:szCs w:val="24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BE4384">
        <w:rPr>
          <w:rFonts w:asciiTheme="minorHAnsi" w:hAnsiTheme="minorHAnsi" w:cstheme="minorHAnsi"/>
          <w:b/>
          <w:u w:val="single"/>
        </w:rPr>
        <w:t xml:space="preserve">6 </w:t>
      </w:r>
      <w:bookmarkStart w:id="0" w:name="_GoBack"/>
      <w:bookmarkEnd w:id="0"/>
      <w:r w:rsidR="00B82F74">
        <w:rPr>
          <w:rFonts w:asciiTheme="minorHAnsi" w:hAnsiTheme="minorHAnsi" w:cstheme="minorHAnsi"/>
          <w:b/>
          <w:u w:val="single"/>
        </w:rPr>
        <w:t>maja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Uprzejmie proszę o wnoszenie uwag wyłącznie w formie tabeli, która stanowi załącznik </w:t>
      </w:r>
      <w:r w:rsidR="007C5442">
        <w:rPr>
          <w:rFonts w:ascii="Calibri" w:hAnsi="Calibri"/>
        </w:rPr>
        <w:br/>
      </w:r>
      <w:r w:rsidRPr="00415F46">
        <w:rPr>
          <w:rFonts w:ascii="Calibri" w:hAnsi="Calibri"/>
        </w:rPr>
        <w:t>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6743B1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6743B1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6743B1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6743B1" w:rsidP="00415F46">
      <w:pPr>
        <w:spacing w:before="120" w:after="120" w:line="264" w:lineRule="auto"/>
        <w:rPr>
          <w:rFonts w:ascii="Calibri" w:hAnsi="Calibri"/>
        </w:rPr>
      </w:pPr>
    </w:p>
    <w:p w:rsidR="00584952" w:rsidRPr="00D37175" w:rsidRDefault="00584952" w:rsidP="00D37175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FE6451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3B1" w:rsidRDefault="006743B1">
      <w:r>
        <w:separator/>
      </w:r>
    </w:p>
  </w:endnote>
  <w:endnote w:type="continuationSeparator" w:id="0">
    <w:p w:rsidR="006743B1" w:rsidRDefault="0067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ul. Królewska 27, 00-060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3B1" w:rsidRDefault="006743B1">
      <w:r>
        <w:separator/>
      </w:r>
    </w:p>
  </w:footnote>
  <w:footnote w:type="continuationSeparator" w:id="0">
    <w:p w:rsidR="006743B1" w:rsidRDefault="00674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743B1" w:rsidP="00356E95">
    <w:pPr>
      <w:pStyle w:val="Nagwek"/>
      <w:jc w:val="right"/>
    </w:pPr>
  </w:p>
  <w:p w:rsidR="00F21B71" w:rsidRDefault="006743B1" w:rsidP="00356E95">
    <w:pPr>
      <w:pStyle w:val="Nagwek"/>
      <w:jc w:val="right"/>
    </w:pPr>
  </w:p>
  <w:p w:rsidR="00BC024C" w:rsidRDefault="00A26F46" w:rsidP="00F21B71">
    <w:pPr>
      <w:pStyle w:val="Nagwek"/>
      <w:jc w:val="right"/>
    </w:pPr>
    <w: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441960</wp:posOffset>
              </wp:positionV>
              <wp:extent cx="3840480" cy="124460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44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6743B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82F74" w:rsidP="00B82F74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82F7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DAIP.WOKRM.0102.115.2.2021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34.8pt;width:302.4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B82F74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82F74" w:rsidP="00B82F74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82F7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DAIP.WOKRM.0102.115.2.2021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474FDF"/>
    <w:multiLevelType w:val="hybridMultilevel"/>
    <w:tmpl w:val="BE58B0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F6277"/>
    <w:rsid w:val="00196E33"/>
    <w:rsid w:val="00197259"/>
    <w:rsid w:val="001B215B"/>
    <w:rsid w:val="001E0ADF"/>
    <w:rsid w:val="00231417"/>
    <w:rsid w:val="0023568A"/>
    <w:rsid w:val="003160AC"/>
    <w:rsid w:val="003B3D7D"/>
    <w:rsid w:val="00465301"/>
    <w:rsid w:val="00584952"/>
    <w:rsid w:val="005D13ED"/>
    <w:rsid w:val="006743B1"/>
    <w:rsid w:val="006B5D42"/>
    <w:rsid w:val="007C5442"/>
    <w:rsid w:val="007F3C3D"/>
    <w:rsid w:val="00826873"/>
    <w:rsid w:val="008B2354"/>
    <w:rsid w:val="00A26F46"/>
    <w:rsid w:val="00B82F74"/>
    <w:rsid w:val="00BE4384"/>
    <w:rsid w:val="00D37175"/>
    <w:rsid w:val="00DE6594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15</cp:revision>
  <cp:lastPrinted>2018-05-09T10:02:00Z</cp:lastPrinted>
  <dcterms:created xsi:type="dcterms:W3CDTF">2020-10-28T08:51:00Z</dcterms:created>
  <dcterms:modified xsi:type="dcterms:W3CDTF">2021-04-27T11:40:00Z</dcterms:modified>
</cp:coreProperties>
</file>